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sz w:val="24"/>
          <w:szCs w:val="24"/>
        </w:rPr>
        <w:t xml:space="preserve">Мировому судье судебного участка № ___ ___ судебного района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судебного района и номер участка по месту жительства истца либо ответчика — по выбору истца)</w:t>
      </w:r>
    </w:p>
    <w:p/>
    <w:p>
      <w:pPr>
        <w:spacing w:after="60"/>
      </w:pPr>
      <w:r>
        <w:rPr>
          <w:sz w:val="24"/>
          <w:szCs w:val="24"/>
        </w:rPr>
        <w:t xml:space="preserve">Адрес суда: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почтовый адрес соответствующего судебного участка, найти можно на sudrf.ru)</w:t>
      </w:r>
    </w:p>
    <w:p/>
    <w:p>
      <w:pPr>
        <w:spacing w:after="60"/>
      </w:pPr>
      <w:r>
        <w:rPr>
          <w:sz w:val="24"/>
          <w:szCs w:val="24"/>
        </w:rPr>
        <w:t xml:space="preserve">Истец: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, дата рождения: (указать), адрес регистрации и фактического проживания: (указать), телефон: (указать), адрес электронной почты: (указать)</w:t>
      </w:r>
    </w:p>
    <w:p/>
    <w:p>
      <w:pPr>
        <w:spacing w:after="60"/>
      </w:pPr>
      <w:r>
        <w:rPr>
          <w:sz w:val="24"/>
          <w:szCs w:val="24"/>
        </w:rPr>
        <w:t xml:space="preserve">Ответчик: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, дата рождения: (указать, если известна), адрес последнего известного места жительства: (указать), место работы (если известно): (указать), телефон: (указать, если известен)</w:t>
      </w:r>
    </w:p>
    <w:p/>
    <w:p>
      <w:pPr>
        <w:spacing w:after="60"/>
      </w:pPr>
      <w:r>
        <w:rPr>
          <w:sz w:val="24"/>
          <w:szCs w:val="24"/>
        </w:rPr>
        <w:t xml:space="preserve">Госпошлина: истец освобождён от уплаты государственной пошлины на основании подпункта 2 пункта 1 статьи 333.36 Налогового кодекса Российской Федерации (истцы — по искам о взыскании алиментов)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ИСКОВОЕ ЗАЯВЛЕНИЕ</w:t>
      </w:r>
    </w:p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О ВЗЫСКАНИИ АЛИМЕНТОВ НА НЕСОВЕРШЕННОЛЕТНИХ ДЕТЕЙ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ОБСТОЯТЕЛЬСТВА ДЕЛА</w:t>
      </w:r>
    </w:p>
    <w:p/>
    <w:p>
      <w:pPr>
        <w:spacing w:after="60"/>
      </w:pPr>
      <w:r>
        <w:rPr>
          <w:sz w:val="24"/>
          <w:szCs w:val="24"/>
        </w:rPr>
        <w:t xml:space="preserve">Истец и ответчик являются родителями следующих несовершеннолетних детей:</w:t>
      </w:r>
    </w:p>
    <w:p/>
    <w:p>
      <w:pPr>
        <w:spacing w:after="60"/>
      </w:pPr>
      <w:r>
        <w:rPr>
          <w:sz w:val="24"/>
          <w:szCs w:val="24"/>
        </w:rPr>
        <w:t xml:space="preserve">—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ребёнка полностью)</w:t>
      </w:r>
      <w:r>
        <w:rPr>
          <w:sz w:val="24"/>
          <w:szCs w:val="24"/>
        </w:rPr>
        <w:t xml:space="preserve">, дата рождения: (указать), что подтверждается свидетельством о рождении серии (указать) № (указать), выданным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органа ЗАГС)</w:t>
      </w:r>
      <w:r>
        <w:rPr>
          <w:sz w:val="24"/>
          <w:szCs w:val="24"/>
        </w:rPr>
        <w:t xml:space="preserve">;</w:t>
      </w:r>
    </w:p>
    <w:p/>
    <w:p>
      <w:pPr>
        <w:spacing w:after="60"/>
      </w:pPr>
      <w:r>
        <w:rPr>
          <w:sz w:val="24"/>
          <w:szCs w:val="24"/>
        </w:rPr>
        <w:t xml:space="preserve">(добавить аналогично для каждого ребёнка, если детей несколько)</w:t>
      </w:r>
    </w:p>
    <w:p/>
    <w:p>
      <w:pPr>
        <w:spacing w:after="60"/>
      </w:pPr>
      <w:r>
        <w:rPr>
          <w:sz w:val="24"/>
          <w:szCs w:val="24"/>
        </w:rPr>
        <w:t xml:space="preserve">(если применимо) Брак между истцом и ответчиком (зарегистрирован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 — свидетельство о заключении брака серии (указать) № (указать) / расторгнут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 — свидетельство о расторжении брака серии (указать) № (указать) / в зарегистрированном браке не состояли).</w:t>
      </w:r>
    </w:p>
    <w:p/>
    <w:p>
      <w:pPr>
        <w:spacing w:after="60"/>
      </w:pPr>
      <w:r>
        <w:rPr>
          <w:sz w:val="24"/>
          <w:szCs w:val="24"/>
        </w:rPr>
        <w:t xml:space="preserve">Дети проживают с истцом по адресу: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адрес)</w:t>
      </w:r>
      <w:r>
        <w:rPr>
          <w:sz w:val="24"/>
          <w:szCs w:val="24"/>
        </w:rPr>
        <w:t xml:space="preserve">, что подтверждается (справкой о составе семьи / выпиской из домовой книги / актом обследования жилищно-бытовых условий органом опеки и попечительства / иным документом). Истец фактически осуществляет содержание и воспитание детей, несёт расходы на их питание, одежду, обучение и медицинское обслуживание.</w:t>
      </w:r>
    </w:p>
    <w:p/>
    <w:p>
      <w:pPr>
        <w:spacing w:after="60"/>
      </w:pPr>
      <w:r>
        <w:rPr>
          <w:sz w:val="24"/>
          <w:szCs w:val="24"/>
        </w:rPr>
        <w:t xml:space="preserve">Ответчик в добровольном порядке материальное содержание детям не предоставляет (либо: предоставляет нерегулярно и в недостаточном размере). Соглашение об уплате алиментов в нотариальной форме, предусмотренной пунктом 1 статьи 100 Семейного кодекса Российской Федерации, между сторонами не заключалось.</w:t>
      </w:r>
    </w:p>
    <w:p/>
    <w:p>
      <w:pPr>
        <w:spacing w:after="60"/>
      </w:pPr>
      <w:r>
        <w:rPr>
          <w:sz w:val="24"/>
          <w:szCs w:val="24"/>
        </w:rPr>
        <w:t xml:space="preserve">Сведения об ответчике (если известны): место работы — (указать); среднемесячный заработок —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со ссылкой на справку 2-НДФЛ или иной источник, если документ имеется; иначе указать «истцу неизвестен — просьба истребовать судом»)</w:t>
      </w:r>
      <w:r>
        <w:rPr>
          <w:sz w:val="24"/>
          <w:szCs w:val="24"/>
        </w:rPr>
        <w:t xml:space="preserve">; наличие иных получателей алиментов (другие дети, нетрудоспособные родители) — (указать, если известно).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ПРАВОВОЕ ОСНОВАНИЕ</w:t>
      </w:r>
    </w:p>
    <w:p/>
    <w:p>
      <w:pPr>
        <w:spacing w:after="60"/>
      </w:pPr>
      <w:r>
        <w:rPr>
          <w:sz w:val="24"/>
          <w:szCs w:val="24"/>
        </w:rPr>
        <w:t xml:space="preserve">В соответствии с пунктом 1 статьи 80 Семейного кодекса Российской Федерации (далее — СК РФ), родители обязаны содержать своих несовершеннолетних детей. Согласно пункту 2 указанной статьи,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/>
    <w:p>
      <w:pPr>
        <w:spacing w:after="60"/>
      </w:pPr>
      <w:r>
        <w:rPr>
          <w:sz w:val="24"/>
          <w:szCs w:val="24"/>
        </w:rPr>
        <w:t xml:space="preserve">(оставить применимое — Вариант А или Вариант Б — остальные удалить)</w:t>
      </w:r>
    </w:p>
    <w:p/>
    <w:p>
      <w:pPr>
        <w:spacing w:after="60"/>
      </w:pPr>
      <w:r>
        <w:rPr>
          <w:sz w:val="24"/>
          <w:szCs w:val="24"/>
        </w:rPr>
        <w:t xml:space="preserve">ВАРИАНТ А. Взыскание алиментов в долях от заработка и (или) иного дохода (статья 81 СК РФ).</w:t>
      </w:r>
    </w:p>
    <w:p>
      <w:pPr>
        <w:spacing w:after="60"/>
      </w:pPr>
      <w:r>
        <w:rPr>
          <w:sz w:val="24"/>
          <w:szCs w:val="24"/>
        </w:rPr>
        <w:t xml:space="preserve">В соответствии с пунктом 1 статьи 81 СК РФ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ребёнка — одной четверти, на двух детей — одной трети, на трёх и более детей — половины заработка и (или) иного дохода родителей.</w:t>
      </w:r>
    </w:p>
    <w:p/>
    <w:p>
      <w:pPr>
        <w:spacing w:after="60"/>
      </w:pPr>
      <w:r>
        <w:rPr>
          <w:sz w:val="24"/>
          <w:szCs w:val="24"/>
        </w:rPr>
        <w:t xml:space="preserve">Виды заработка и (или) иного дохода, из которых производится удержание алиментов, определяются Постановлением Правительства Российской Федерации от 2 ноября 2021 г. № 1908 (статья 82 СК РФ).</w:t>
      </w:r>
    </w:p>
    <w:p/>
    <w:p>
      <w:pPr>
        <w:spacing w:after="60"/>
      </w:pPr>
      <w:r>
        <w:rPr>
          <w:sz w:val="24"/>
          <w:szCs w:val="24"/>
        </w:rPr>
        <w:t xml:space="preserve">ВАРИАНТ Б. Взыскание алиментов в твёрдой денежной сумме (статья 83 СК РФ).</w:t>
      </w:r>
    </w:p>
    <w:p>
      <w:pPr>
        <w:spacing w:after="60"/>
      </w:pPr>
      <w:r>
        <w:rPr>
          <w:sz w:val="24"/>
          <w:szCs w:val="24"/>
        </w:rPr>
        <w:t xml:space="preserve">В соответствии с пунктом 1 статьи 83 СК РФ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твёрдой денежной сумме или одновременно в долях и в твёрдой денежной сумме.</w:t>
      </w:r>
    </w:p>
    <w:p/>
    <w:p>
      <w:pPr>
        <w:spacing w:after="60"/>
      </w:pPr>
      <w:r>
        <w:rPr>
          <w:sz w:val="24"/>
          <w:szCs w:val="24"/>
        </w:rPr>
        <w:t xml:space="preserve">В моём случае основанием для взыскания в твёрдой денежной сумме является: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конкретное основание — нерегулярный или меняющийся доход; получение дохода в натуре или иностранной валюте; отсутствие официального дохода; иное обстоятельство)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В соответствии с пунктом 2 статьи 117 СК РФ размер алиментов, взыскиваемых по решению суда в твёрдой денежной сумме, в целях их индексации устанавливается судом кратным величине прожиточного минимума для соответствующей социально-демографической группы населения. Размер алиментов может быть установлен в виде доли величины прожиточного минимума.</w:t>
      </w:r>
    </w:p>
    <w:p/>
    <w:p>
      <w:pPr>
        <w:spacing w:after="60"/>
      </w:pPr>
      <w:r>
        <w:rPr>
          <w:sz w:val="24"/>
          <w:szCs w:val="24"/>
        </w:rPr>
        <w:t xml:space="preserve">Величина прожиточного минимума для детей в субъекте Российской Федерации, на территории которого подаётся настоящий иск, на дату подачи иска составляет </w:t>
      </w:r>
      <w:r>
        <w:rPr>
          <w:b/>
          <w:bCs/>
          <w:sz w:val="24"/>
          <w:szCs w:val="24"/>
          <w:shd w:fill="FFFF00" w:color="FFFF00" w:val="solid"/>
        </w:rPr>
        <w:t xml:space="preserve">(указать величину ПМ для детей в вашем регионе в рублях; узнать можно на сайте регионального правительства, регионального министерства соцзащиты или Росстата)</w:t>
      </w:r>
      <w:r>
        <w:rPr>
          <w:sz w:val="24"/>
          <w:szCs w:val="24"/>
        </w:rPr>
        <w:t xml:space="preserve">. Прошу установить размер алиментов в размере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число)</w:t>
      </w:r>
      <w:r>
        <w:rPr>
          <w:sz w:val="24"/>
          <w:szCs w:val="24"/>
        </w:rPr>
        <w:t xml:space="preserve"> от величины указанного прожиточного минимума, то есть в денежном эквиваленте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 в рублях)</w:t>
      </w:r>
      <w:r>
        <w:rPr>
          <w:sz w:val="24"/>
          <w:szCs w:val="24"/>
        </w:rPr>
        <w:t xml:space="preserve"> ежемесячно, с последующей индексацией пропорционально росту величины прожиточного минимума (статья 117 СК РФ).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ПОДСУДНОСТЬ</w:t>
      </w:r>
    </w:p>
    <w:p/>
    <w:p>
      <w:pPr>
        <w:spacing w:after="60"/>
      </w:pPr>
      <w:r>
        <w:rPr>
          <w:sz w:val="24"/>
          <w:szCs w:val="24"/>
        </w:rPr>
        <w:t xml:space="preserve">Согласно статье 24 Гражданского процессуального кодекса Российской Федерации (далее — ГПК РФ), исковое заявление о взыскании алиментов подсудно районному суду: с 01.10.2019 (Федеральный закон от 28.11.2018 № 451-ФЗ) пункт о подсудности «иных дел, возникающих из семейно-правовых отношений» исключён из статьи 23 ГПК РФ. Цена иска определяется как совокупность платежей за один год (пункт 3 части 1 статьи 91 ГПК РФ). В соответствии с частью 3 статьи 29 ГПК РФ иски о взыскании алиментов могут быть предъявлены истцом также в суд по месту его жительства.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ПРОСИТЕЛЬНАЯ ЧАСТЬ</w:t>
      </w:r>
    </w:p>
    <w:p/>
    <w:p>
      <w:pPr>
        <w:spacing w:after="60"/>
      </w:pPr>
      <w:r>
        <w:rPr>
          <w:sz w:val="24"/>
          <w:szCs w:val="24"/>
        </w:rPr>
        <w:t xml:space="preserve">На основании изложенного и руководствуясь статьями 80, 81 (или: 83), 82, 117 Семейного кодекса Российской Федерации, статьями 24, 28, 29, 91, 131, 132 Гражданского процессуального кодекса Российской Федерации, прошу:</w:t>
      </w:r>
    </w:p>
    <w:p/>
    <w:p>
      <w:pPr>
        <w:spacing w:after="60"/>
      </w:pPr>
      <w:r>
        <w:rPr>
          <w:sz w:val="24"/>
          <w:szCs w:val="24"/>
        </w:rPr>
        <w:t xml:space="preserve">(оставить применимое)</w:t>
      </w:r>
    </w:p>
    <w:p/>
    <w:p>
      <w:pPr>
        <w:spacing w:after="60"/>
      </w:pPr>
      <w:r>
        <w:rPr>
          <w:sz w:val="24"/>
          <w:szCs w:val="24"/>
        </w:rPr>
        <w:t xml:space="preserve">ВАРИАНТ А. Алименты в долях:</w:t>
      </w:r>
    </w:p>
    <w:p>
      <w:pPr>
        <w:spacing w:after="60"/>
      </w:pPr>
      <w:r>
        <w:rPr>
          <w:sz w:val="24"/>
          <w:szCs w:val="24"/>
        </w:rPr>
        <w:t xml:space="preserve">1. Взыскать с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ответчика полностью)</w:t>
      </w:r>
      <w:r>
        <w:rPr>
          <w:sz w:val="24"/>
          <w:szCs w:val="24"/>
        </w:rPr>
        <w:t xml:space="preserve"> в пользу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истца полностью)</w:t>
      </w:r>
      <w:r>
        <w:rPr>
          <w:sz w:val="24"/>
          <w:szCs w:val="24"/>
        </w:rPr>
        <w:t xml:space="preserve"> алименты на содержание несовершеннолетних детей: (перечислить ФИО и даты рождения детей), ежемесячно в размере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долю — 1/4 / 1/3 / 1/2)</w:t>
      </w:r>
      <w:r>
        <w:rPr>
          <w:sz w:val="24"/>
          <w:szCs w:val="24"/>
        </w:rPr>
        <w:t xml:space="preserve"> части всех видов заработка и (или) иного дохода ответчика, начиная со дня подачи настоящего искового заявления в суд и до достижения детьми совершеннолетия.</w:t>
      </w:r>
    </w:p>
    <w:p/>
    <w:p>
      <w:pPr>
        <w:spacing w:after="60"/>
      </w:pPr>
      <w:r>
        <w:rPr>
          <w:sz w:val="24"/>
          <w:szCs w:val="24"/>
        </w:rPr>
        <w:t xml:space="preserve">ВАРИАНТ Б. Алименты в твёрдой денежной сумме:</w:t>
      </w:r>
    </w:p>
    <w:p>
      <w:pPr>
        <w:spacing w:after="60"/>
      </w:pPr>
      <w:r>
        <w:rPr>
          <w:sz w:val="24"/>
          <w:szCs w:val="24"/>
        </w:rPr>
        <w:t xml:space="preserve">1. Взыскать с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ответчика полностью)</w:t>
      </w:r>
      <w:r>
        <w:rPr>
          <w:sz w:val="24"/>
          <w:szCs w:val="24"/>
        </w:rPr>
        <w:t xml:space="preserve"> в пользу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истца полностью)</w:t>
      </w:r>
      <w:r>
        <w:rPr>
          <w:sz w:val="24"/>
          <w:szCs w:val="24"/>
        </w:rPr>
        <w:t xml:space="preserve"> алименты на содержание несовершеннолетних детей: (перечислить ФИО и даты рождения детей), ежемесячно в твёрдой денежной сумме в размере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 в рублях)</w:t>
      </w:r>
      <w:r>
        <w:rPr>
          <w:sz w:val="24"/>
          <w:szCs w:val="24"/>
        </w:rPr>
        <w:t xml:space="preserve"> — что составляет </w:t>
      </w:r>
      <w:r>
        <w:rPr>
          <w:b/>
          <w:bCs/>
          <w:sz w:val="24"/>
          <w:szCs w:val="24"/>
          <w:shd w:fill="FFFF00" w:color="FFFF00" w:val="solid"/>
        </w:rPr>
        <w:t xml:space="preserve">(указать кратность)</w:t>
      </w:r>
      <w:r>
        <w:rPr>
          <w:sz w:val="24"/>
          <w:szCs w:val="24"/>
        </w:rPr>
        <w:t xml:space="preserve"> величины прожиточного минимума для детей в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субъекта РФ)</w:t>
      </w:r>
      <w:r>
        <w:rPr>
          <w:sz w:val="24"/>
          <w:szCs w:val="24"/>
        </w:rPr>
        <w:t xml:space="preserve">, с последующей индексацией пропорционально росту величины прожиточного минимума для соответствующей социально-демографической группы населения (статья 117 Семейного кодекса Российской Федерации), начиная со дня подачи настоящего искового заявления в суд и до достижения детьми совершеннолетия.</w:t>
      </w:r>
    </w:p>
    <w:p/>
    <w:p>
      <w:pPr>
        <w:spacing w:after="60"/>
      </w:pPr>
      <w:r>
        <w:rPr>
          <w:sz w:val="24"/>
          <w:szCs w:val="24"/>
        </w:rPr>
        <w:t xml:space="preserve">2. Освободить истца от уплаты государственной пошлины на основании подпункта 2 пункта 1 статьи 333.36 Налогового кодекса Российской Федерации; государственную пошлину взыскать с ответчика в доход соответствующего бюджета по результатам рассмотрения дела.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ПРИЛОЖЕНИЯ</w:t>
      </w:r>
    </w:p>
    <w:p/>
    <w:p>
      <w:pPr>
        <w:spacing w:after="60"/>
      </w:pPr>
      <w:r>
        <w:rPr>
          <w:sz w:val="24"/>
          <w:szCs w:val="24"/>
        </w:rPr>
        <w:t xml:space="preserve">(перечислить прилагаемые документы):</w:t>
      </w:r>
    </w:p>
    <w:p/>
    <w:p>
      <w:pPr>
        <w:spacing w:after="60"/>
      </w:pPr>
      <w:r>
        <w:rPr>
          <w:sz w:val="24"/>
          <w:szCs w:val="24"/>
        </w:rPr>
        <w:t xml:space="preserve">- настоящее исковое заявление с копией для ответчика;</w:t>
      </w:r>
    </w:p>
    <w:p>
      <w:pPr>
        <w:spacing w:after="60"/>
      </w:pPr>
      <w:r>
        <w:rPr>
          <w:sz w:val="24"/>
          <w:szCs w:val="24"/>
        </w:rPr>
        <w:t xml:space="preserve">- копии свидетельств о рождении детей (на каждого ребёнка);</w:t>
      </w:r>
    </w:p>
    <w:p>
      <w:pPr>
        <w:spacing w:after="60"/>
      </w:pPr>
      <w:r>
        <w:rPr>
          <w:sz w:val="24"/>
          <w:szCs w:val="24"/>
        </w:rPr>
        <w:t xml:space="preserve">- копия свидетельства о заключении и (или) расторжении брака — при наличии;</w:t>
      </w:r>
    </w:p>
    <w:p>
      <w:pPr>
        <w:spacing w:after="60"/>
      </w:pPr>
      <w:r>
        <w:rPr>
          <w:sz w:val="24"/>
          <w:szCs w:val="24"/>
        </w:rPr>
        <w:t xml:space="preserve">- справка о составе семьи / выписка из домовой книги либо иной документ, подтверждающий совместное проживание ребёнка с истцом;</w:t>
      </w:r>
    </w:p>
    <w:p>
      <w:pPr>
        <w:spacing w:after="60"/>
      </w:pPr>
      <w:r>
        <w:rPr>
          <w:sz w:val="24"/>
          <w:szCs w:val="24"/>
        </w:rPr>
        <w:t xml:space="preserve">- документы, подтверждающие нахождение детей на иждивении истца и его расходы (договоры с детским садом / школой / медицинскими учреждениями, чеки об оплате обучения, лечения, одежды и иных нужд — по возможности);</w:t>
      </w:r>
    </w:p>
    <w:p>
      <w:pPr>
        <w:spacing w:after="60"/>
      </w:pPr>
      <w:r>
        <w:rPr>
          <w:sz w:val="24"/>
          <w:szCs w:val="24"/>
        </w:rPr>
        <w:t xml:space="preserve">- (при наличии) справки о доходах ответчика — справка 2-НДФЛ, выписка из трудовой книжки, сведения о месте работы;</w:t>
      </w:r>
    </w:p>
    <w:p>
      <w:pPr>
        <w:spacing w:after="60"/>
      </w:pPr>
      <w:r>
        <w:rPr>
          <w:sz w:val="24"/>
          <w:szCs w:val="24"/>
        </w:rPr>
        <w:t xml:space="preserve">- (для иска в твёрдой денежной сумме) документы, обосновывающие нерегулярный, меняющийся характер дохода ответчика, либо отсутствие официального дохода (если известно);</w:t>
      </w:r>
    </w:p>
    <w:p>
      <w:pPr>
        <w:spacing w:after="60"/>
      </w:pPr>
      <w:r>
        <w:rPr>
          <w:sz w:val="24"/>
          <w:szCs w:val="24"/>
        </w:rPr>
        <w:t xml:space="preserve">- (для иска в твёрдой денежной сумме) справка о величине прожиточного минимума для детей в субъекте РФ на дату подачи иска — выписка из акта регионального правительства / распечатка с официального сайта;</w:t>
      </w:r>
    </w:p>
    <w:p>
      <w:pPr>
        <w:spacing w:after="60"/>
      </w:pPr>
      <w:r>
        <w:rPr>
          <w:sz w:val="24"/>
          <w:szCs w:val="24"/>
        </w:rPr>
        <w:t xml:space="preserve">- копия паспорта истца (страницы с фотографией и регистрацией).</w:t>
      </w:r>
    </w:p>
    <w:p/>
    <w:p/>
    <w:p>
      <w:pPr>
        <w:spacing w:after="60"/>
      </w:pPr>
      <w:r>
        <w:rPr>
          <w:sz w:val="24"/>
          <w:szCs w:val="24"/>
        </w:rPr>
        <w:t xml:space="preserve">Ходатайство:</w:t>
      </w:r>
    </w:p>
    <w:p>
      <w:pPr>
        <w:spacing w:after="60"/>
      </w:pPr>
      <w:r>
        <w:rPr>
          <w:sz w:val="24"/>
          <w:szCs w:val="24"/>
        </w:rPr>
        <w:t xml:space="preserve">В случае непредставления ответчиком сведений о месте работы и доходе прошу суд истребовать указанные сведения в порядке статьи 57 Гражданского процессуального кодекса Российской Федерации у работодателя ответчика, налогового органа по месту регистрации ответчика и территориального органа Социального фонда России.</w:t>
      </w:r>
    </w:p>
    <w:p/>
    <w:p/>
    <w:p>
      <w:pPr>
        <w:spacing w:after="60"/>
      </w:pPr>
      <w:r>
        <w:rPr>
          <w:sz w:val="24"/>
          <w:szCs w:val="24"/>
        </w:rPr>
        <w:t xml:space="preserve">Дата составления искового заявления: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составления)</w:t>
      </w:r>
    </w:p>
    <w:p/>
    <w:p/>
    <w:p>
      <w:pPr>
        <w:spacing w:after="60"/>
      </w:pPr>
      <w:r>
        <w:rPr>
          <w:sz w:val="24"/>
          <w:szCs w:val="24"/>
        </w:rPr>
        <w:t xml:space="preserve">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>
      <w:pPr>
        <w:spacing w:after="60"/>
      </w:pPr>
      <w:r>
        <w:rPr>
          <w:sz w:val="24"/>
          <w:szCs w:val="24"/>
        </w:rPr>
        <w:t xml:space="preserve">(подпись истца)</w:t>
      </w:r>
    </w:p>
    <w:p/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2026-05-19T18:51:54.936Z</dcterms:created>
  <dcterms:modified xsi:type="dcterms:W3CDTF">2026-05-19T18:51:54.936Z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